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61136" w14:textId="3EC0B9DE" w:rsidR="00354F6F" w:rsidRPr="00FB6792" w:rsidRDefault="002A082C" w:rsidP="00354F6F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</w:rPr>
      </w:pPr>
      <w:r w:rsidRPr="00FB6792">
        <w:rPr>
          <w:rFonts w:asciiTheme="minorHAnsi" w:hAnsiTheme="minorHAnsi" w:cstheme="minorHAnsi"/>
          <w:b/>
        </w:rPr>
        <w:t>PARISH COUNCIL OF HANNINGTON (Hampshire)</w:t>
      </w:r>
    </w:p>
    <w:p w14:paraId="6A90F0DA" w14:textId="77777777" w:rsidR="00354F6F" w:rsidRPr="00D06E1F" w:rsidRDefault="00354F6F" w:rsidP="00354F6F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0"/>
        </w:rPr>
      </w:pPr>
    </w:p>
    <w:p w14:paraId="2C4D0504" w14:textId="4526A836" w:rsidR="00354F6F" w:rsidRPr="00D06E1F" w:rsidRDefault="51CEB52F" w:rsidP="00354F6F">
      <w:pPr>
        <w:widowControl w:val="0"/>
        <w:adjustRightInd w:val="0"/>
        <w:jc w:val="both"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 xml:space="preserve">You are requested to attend the </w:t>
      </w:r>
      <w:r w:rsidR="002A082C" w:rsidRPr="00D06E1F">
        <w:rPr>
          <w:rFonts w:asciiTheme="minorHAnsi" w:eastAsia="Arial" w:hAnsiTheme="minorHAnsi" w:cstheme="minorHAnsi"/>
          <w:sz w:val="22"/>
          <w:szCs w:val="22"/>
        </w:rPr>
        <w:t xml:space="preserve">quarterly meeting of Hannington Parish Council on Tuesday </w:t>
      </w:r>
      <w:r w:rsidR="00FB6792">
        <w:rPr>
          <w:rFonts w:asciiTheme="minorHAnsi" w:eastAsia="Arial" w:hAnsiTheme="minorHAnsi" w:cstheme="minorHAnsi"/>
          <w:sz w:val="22"/>
          <w:szCs w:val="22"/>
        </w:rPr>
        <w:t xml:space="preserve">            February </w:t>
      </w:r>
      <w:r w:rsidR="00FB6792">
        <w:rPr>
          <w:rFonts w:asciiTheme="minorHAnsi" w:eastAsia="Arial" w:hAnsiTheme="minorHAnsi" w:cstheme="minorHAnsi"/>
          <w:sz w:val="22"/>
          <w:szCs w:val="22"/>
          <w:vertAlign w:val="superscript"/>
        </w:rPr>
        <w:t>8th</w:t>
      </w:r>
      <w:proofErr w:type="gramStart"/>
      <w:r w:rsidR="002A082C" w:rsidRPr="00D06E1F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06E1F">
        <w:rPr>
          <w:rFonts w:asciiTheme="minorHAnsi" w:eastAsia="Arial" w:hAnsiTheme="minorHAnsi" w:cstheme="minorHAnsi"/>
          <w:sz w:val="22"/>
          <w:szCs w:val="22"/>
        </w:rPr>
        <w:t>202</w:t>
      </w:r>
      <w:r w:rsidR="00FB6792">
        <w:rPr>
          <w:rFonts w:asciiTheme="minorHAnsi" w:eastAsia="Arial" w:hAnsiTheme="minorHAnsi" w:cstheme="minorHAnsi"/>
          <w:sz w:val="22"/>
          <w:szCs w:val="22"/>
        </w:rPr>
        <w:t>2</w:t>
      </w:r>
      <w:proofErr w:type="gramEnd"/>
      <w:r w:rsidR="00D06E1F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A082C" w:rsidRPr="00D06E1F">
        <w:rPr>
          <w:rFonts w:asciiTheme="minorHAnsi" w:eastAsia="Arial" w:hAnsiTheme="minorHAnsi" w:cstheme="minorHAnsi"/>
          <w:sz w:val="22"/>
          <w:szCs w:val="22"/>
        </w:rPr>
        <w:t>at 7.00pm</w:t>
      </w:r>
      <w:r w:rsidR="00FB6792">
        <w:rPr>
          <w:rFonts w:asciiTheme="minorHAnsi" w:eastAsia="Arial" w:hAnsiTheme="minorHAnsi" w:cstheme="minorHAnsi"/>
          <w:sz w:val="22"/>
          <w:szCs w:val="22"/>
        </w:rPr>
        <w:t>, in the Village Hall.</w:t>
      </w:r>
    </w:p>
    <w:p w14:paraId="446ACE69" w14:textId="507D78DF" w:rsidR="002A082C" w:rsidRPr="00D06E1F" w:rsidRDefault="002A082C" w:rsidP="00354F6F">
      <w:pPr>
        <w:widowControl w:val="0"/>
        <w:adjustRightInd w:val="0"/>
        <w:jc w:val="both"/>
        <w:textAlignment w:val="baseline"/>
        <w:rPr>
          <w:rFonts w:asciiTheme="minorHAnsi" w:eastAsia="Arial" w:hAnsiTheme="minorHAnsi" w:cstheme="minorHAnsi"/>
          <w:sz w:val="22"/>
          <w:szCs w:val="22"/>
        </w:rPr>
      </w:pPr>
    </w:p>
    <w:p w14:paraId="7892DDF9" w14:textId="35D88440" w:rsidR="002A082C" w:rsidRPr="00D06E1F" w:rsidRDefault="00FB6792" w:rsidP="00354F6F">
      <w:pPr>
        <w:widowControl w:val="0"/>
        <w:adjustRightInd w:val="0"/>
        <w:jc w:val="both"/>
        <w:textAlignment w:val="baseline"/>
        <w:rPr>
          <w:rFonts w:asciiTheme="minorHAnsi" w:hAnsiTheme="minorHAnsi" w:cstheme="minorHAnsi"/>
          <w:i/>
          <w:iCs/>
          <w:sz w:val="22"/>
          <w:szCs w:val="20"/>
        </w:rPr>
      </w:pPr>
      <w:r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All </w:t>
      </w:r>
      <w:r w:rsidR="002A082C" w:rsidRPr="00D06E1F">
        <w:rPr>
          <w:rFonts w:asciiTheme="minorHAnsi" w:eastAsia="Arial" w:hAnsiTheme="minorHAnsi" w:cstheme="minorHAnsi"/>
          <w:i/>
          <w:iCs/>
          <w:sz w:val="22"/>
          <w:szCs w:val="22"/>
        </w:rPr>
        <w:t>attendees are requested to take a lateral flow test prior to the meeting.</w:t>
      </w:r>
      <w:r w:rsidR="00D06E1F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</w:t>
      </w:r>
      <w:r w:rsidR="002A082C" w:rsidRPr="00D06E1F">
        <w:rPr>
          <w:rFonts w:asciiTheme="minorHAnsi" w:eastAsia="Arial" w:hAnsiTheme="minorHAnsi" w:cstheme="minorHAnsi"/>
          <w:i/>
          <w:iCs/>
          <w:sz w:val="22"/>
          <w:szCs w:val="22"/>
        </w:rPr>
        <w:t>Should anyone wish to attend this meeting remotely this can be facilitated.</w:t>
      </w:r>
    </w:p>
    <w:p w14:paraId="74D6D52B" w14:textId="77777777" w:rsidR="00354F6F" w:rsidRPr="00D06E1F" w:rsidRDefault="00354F6F" w:rsidP="00354F6F">
      <w:pPr>
        <w:widowControl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0"/>
        </w:rPr>
      </w:pPr>
    </w:p>
    <w:p w14:paraId="51A1161E" w14:textId="774E6950" w:rsidR="00354F6F" w:rsidRPr="00D06E1F" w:rsidRDefault="00354F6F" w:rsidP="00354F6F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0"/>
        </w:rPr>
      </w:pPr>
      <w:r w:rsidRPr="00D06E1F">
        <w:rPr>
          <w:rFonts w:asciiTheme="minorHAnsi" w:hAnsiTheme="minorHAnsi" w:cstheme="minorHAnsi"/>
          <w:b/>
          <w:sz w:val="22"/>
          <w:szCs w:val="20"/>
        </w:rPr>
        <w:t xml:space="preserve">AGENDA </w:t>
      </w:r>
    </w:p>
    <w:p w14:paraId="162B15FB" w14:textId="77777777" w:rsidR="002A082C" w:rsidRPr="00D06E1F" w:rsidRDefault="002A082C" w:rsidP="00354F6F">
      <w:pPr>
        <w:widowControl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2"/>
          <w:szCs w:val="20"/>
        </w:rPr>
      </w:pPr>
    </w:p>
    <w:p w14:paraId="5ABCCEF2" w14:textId="67A8803C" w:rsidR="00354F6F" w:rsidRPr="00D06E1F" w:rsidRDefault="002A082C" w:rsidP="00BE1DED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  <w:r w:rsidRPr="00D06E1F">
        <w:rPr>
          <w:rFonts w:asciiTheme="minorHAnsi" w:hAnsiTheme="minorHAnsi" w:cstheme="minorHAnsi"/>
          <w:sz w:val="22"/>
          <w:szCs w:val="20"/>
        </w:rPr>
        <w:t>Welcome by Chairman, apologies for absences and declarations of interest.</w:t>
      </w:r>
    </w:p>
    <w:p w14:paraId="464C777B" w14:textId="77777777" w:rsidR="002A082C" w:rsidRPr="00D06E1F" w:rsidRDefault="002A082C" w:rsidP="002A082C">
      <w:pPr>
        <w:widowControl w:val="0"/>
        <w:adjustRightInd w:val="0"/>
        <w:spacing w:line="276" w:lineRule="auto"/>
        <w:ind w:left="720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</w:p>
    <w:p w14:paraId="3C9E32C1" w14:textId="1F53B2C5" w:rsidR="00354F6F" w:rsidRPr="00D06E1F" w:rsidRDefault="002A082C" w:rsidP="00BE1DED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  <w:r w:rsidRPr="00D06E1F">
        <w:rPr>
          <w:rFonts w:asciiTheme="minorHAnsi" w:hAnsiTheme="minorHAnsi" w:cstheme="minorHAnsi"/>
          <w:sz w:val="22"/>
          <w:szCs w:val="20"/>
        </w:rPr>
        <w:t>Draft minutes for approval.</w:t>
      </w:r>
    </w:p>
    <w:p w14:paraId="3FDB52AD" w14:textId="77777777" w:rsidR="002A082C" w:rsidRPr="00D06E1F" w:rsidRDefault="002A082C" w:rsidP="00B620AB">
      <w:pPr>
        <w:widowControl w:val="0"/>
        <w:adjustRightInd w:val="0"/>
        <w:spacing w:line="276" w:lineRule="auto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</w:p>
    <w:p w14:paraId="4E1A7260" w14:textId="59D9B9FB" w:rsidR="00354F6F" w:rsidRPr="00D06E1F" w:rsidRDefault="00354F6F" w:rsidP="00BE1DED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  <w:r w:rsidRPr="00D06E1F">
        <w:rPr>
          <w:rFonts w:asciiTheme="minorHAnsi" w:hAnsiTheme="minorHAnsi" w:cstheme="minorHAnsi"/>
          <w:sz w:val="22"/>
          <w:szCs w:val="20"/>
        </w:rPr>
        <w:t>Matters arising and not appearing elsewhere on the agenda.</w:t>
      </w:r>
    </w:p>
    <w:p w14:paraId="49A2BEB7" w14:textId="77777777" w:rsidR="00B620AB" w:rsidRPr="00D06E1F" w:rsidRDefault="00B620AB" w:rsidP="00B620AB">
      <w:pPr>
        <w:pStyle w:val="ListParagraph"/>
        <w:rPr>
          <w:rFonts w:asciiTheme="minorHAnsi" w:hAnsiTheme="minorHAnsi" w:cstheme="minorHAnsi"/>
          <w:sz w:val="22"/>
        </w:rPr>
      </w:pPr>
    </w:p>
    <w:p w14:paraId="10C0A5BB" w14:textId="440D628E" w:rsidR="00B620AB" w:rsidRPr="00D06E1F" w:rsidRDefault="00B620AB" w:rsidP="00BE1DED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  <w:r w:rsidRPr="00D06E1F">
        <w:rPr>
          <w:rFonts w:asciiTheme="minorHAnsi" w:hAnsiTheme="minorHAnsi" w:cstheme="minorHAnsi"/>
          <w:sz w:val="22"/>
          <w:szCs w:val="20"/>
        </w:rPr>
        <w:t>Borough Councillor’s report</w:t>
      </w:r>
    </w:p>
    <w:p w14:paraId="73E0A64E" w14:textId="77777777" w:rsidR="00B620AB" w:rsidRPr="00D06E1F" w:rsidRDefault="00B620AB" w:rsidP="00B620AB">
      <w:pPr>
        <w:pStyle w:val="ListParagraph"/>
        <w:rPr>
          <w:rFonts w:asciiTheme="minorHAnsi" w:hAnsiTheme="minorHAnsi" w:cstheme="minorHAnsi"/>
          <w:sz w:val="22"/>
        </w:rPr>
      </w:pPr>
    </w:p>
    <w:p w14:paraId="508AB222" w14:textId="0C1F71A6" w:rsidR="00B620AB" w:rsidRPr="00D06E1F" w:rsidRDefault="00B620AB" w:rsidP="00BE1DED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  <w:r w:rsidRPr="00D06E1F">
        <w:rPr>
          <w:rFonts w:asciiTheme="minorHAnsi" w:hAnsiTheme="minorHAnsi" w:cstheme="minorHAnsi"/>
          <w:sz w:val="22"/>
          <w:szCs w:val="20"/>
        </w:rPr>
        <w:t>County Councillor’s report</w:t>
      </w:r>
    </w:p>
    <w:p w14:paraId="16B94A41" w14:textId="77777777" w:rsidR="002A082C" w:rsidRPr="00D06E1F" w:rsidRDefault="002A082C" w:rsidP="002A082C">
      <w:pPr>
        <w:widowControl w:val="0"/>
        <w:adjustRightInd w:val="0"/>
        <w:spacing w:line="276" w:lineRule="auto"/>
        <w:ind w:left="720"/>
        <w:contextualSpacing/>
        <w:textAlignment w:val="baseline"/>
        <w:rPr>
          <w:rFonts w:asciiTheme="minorHAnsi" w:hAnsiTheme="minorHAnsi" w:cstheme="minorHAnsi"/>
          <w:sz w:val="22"/>
          <w:szCs w:val="20"/>
        </w:rPr>
      </w:pPr>
    </w:p>
    <w:p w14:paraId="64D4CB4C" w14:textId="5D625808" w:rsidR="00354F6F" w:rsidRPr="00D06E1F" w:rsidRDefault="00354F6F" w:rsidP="00BE1DED">
      <w:pPr>
        <w:spacing w:line="276" w:lineRule="auto"/>
        <w:ind w:left="720"/>
        <w:contextualSpacing/>
        <w:rPr>
          <w:rFonts w:asciiTheme="minorHAnsi" w:hAnsiTheme="minorHAnsi" w:cstheme="minorHAnsi"/>
          <w:i/>
          <w:sz w:val="22"/>
          <w:szCs w:val="20"/>
        </w:rPr>
      </w:pPr>
      <w:r w:rsidRPr="00D06E1F">
        <w:rPr>
          <w:rFonts w:asciiTheme="minorHAnsi" w:hAnsiTheme="minorHAnsi" w:cstheme="minorHAnsi"/>
          <w:i/>
          <w:sz w:val="22"/>
          <w:szCs w:val="20"/>
        </w:rPr>
        <w:t>Open Forum</w:t>
      </w:r>
    </w:p>
    <w:p w14:paraId="20D8227E" w14:textId="77777777" w:rsidR="002A082C" w:rsidRPr="00D06E1F" w:rsidRDefault="002A082C" w:rsidP="00BE1DED">
      <w:pPr>
        <w:spacing w:line="276" w:lineRule="auto"/>
        <w:ind w:left="720"/>
        <w:contextualSpacing/>
        <w:rPr>
          <w:rFonts w:asciiTheme="minorHAnsi" w:hAnsiTheme="minorHAnsi" w:cstheme="minorHAnsi"/>
          <w:i/>
          <w:sz w:val="22"/>
          <w:szCs w:val="20"/>
        </w:rPr>
      </w:pPr>
    </w:p>
    <w:p w14:paraId="224833C8" w14:textId="168B04E0" w:rsidR="00354F6F" w:rsidRPr="00D06E1F" w:rsidRDefault="002A082C" w:rsidP="00D71F53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06E1F">
        <w:rPr>
          <w:rFonts w:asciiTheme="minorHAnsi" w:hAnsiTheme="minorHAnsi" w:cstheme="minorHAnsi"/>
          <w:sz w:val="22"/>
          <w:szCs w:val="22"/>
        </w:rPr>
        <w:t>Roads, footpaths and bridleways.</w:t>
      </w:r>
    </w:p>
    <w:p w14:paraId="6E46C390" w14:textId="18B3E851" w:rsidR="002A082C" w:rsidRPr="00D06E1F" w:rsidRDefault="00B620AB" w:rsidP="002A082C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D06E1F">
        <w:rPr>
          <w:rFonts w:asciiTheme="minorHAnsi" w:hAnsiTheme="minorHAnsi" w:cstheme="minorHAnsi"/>
          <w:sz w:val="22"/>
          <w:szCs w:val="22"/>
        </w:rPr>
        <w:t>6</w:t>
      </w:r>
      <w:r w:rsidR="002A082C" w:rsidRPr="00D06E1F">
        <w:rPr>
          <w:rFonts w:asciiTheme="minorHAnsi" w:hAnsiTheme="minorHAnsi" w:cstheme="minorHAnsi"/>
          <w:sz w:val="22"/>
          <w:szCs w:val="22"/>
        </w:rPr>
        <w:t>.a Update on Highways matters</w:t>
      </w:r>
    </w:p>
    <w:p w14:paraId="30D7F07D" w14:textId="3502A44E" w:rsidR="00A276A4" w:rsidRPr="00D06E1F" w:rsidRDefault="00B620AB" w:rsidP="00A276A4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D06E1F">
        <w:rPr>
          <w:rFonts w:asciiTheme="minorHAnsi" w:hAnsiTheme="minorHAnsi" w:cstheme="minorHAnsi"/>
          <w:sz w:val="22"/>
          <w:szCs w:val="22"/>
        </w:rPr>
        <w:t>6</w:t>
      </w:r>
      <w:r w:rsidR="002A082C" w:rsidRPr="00D06E1F">
        <w:rPr>
          <w:rFonts w:asciiTheme="minorHAnsi" w:hAnsiTheme="minorHAnsi" w:cstheme="minorHAnsi"/>
          <w:sz w:val="22"/>
          <w:szCs w:val="22"/>
        </w:rPr>
        <w:t>.b Update on footpaths and bridleways</w:t>
      </w:r>
    </w:p>
    <w:p w14:paraId="5DC6996D" w14:textId="096A5DAE" w:rsidR="002A082C" w:rsidRPr="00D06E1F" w:rsidRDefault="002A082C" w:rsidP="002A082C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0525332D" w14:textId="77777777" w:rsidR="002A082C" w:rsidRPr="00D06E1F" w:rsidRDefault="002A082C" w:rsidP="004539F0">
      <w:pPr>
        <w:numPr>
          <w:ilvl w:val="0"/>
          <w:numId w:val="3"/>
        </w:numPr>
        <w:spacing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>Open spaces</w:t>
      </w:r>
    </w:p>
    <w:p w14:paraId="184A4CA0" w14:textId="3C74C917" w:rsidR="00A276A4" w:rsidRDefault="00B620AB" w:rsidP="00FB6792">
      <w:pPr>
        <w:spacing w:line="276" w:lineRule="auto"/>
        <w:ind w:left="360"/>
        <w:rPr>
          <w:rStyle w:val="s1"/>
          <w:rFonts w:asciiTheme="minorHAnsi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>7</w:t>
      </w:r>
      <w:r w:rsidR="002A082C" w:rsidRPr="00D06E1F">
        <w:rPr>
          <w:rFonts w:asciiTheme="minorHAnsi" w:eastAsia="Arial" w:hAnsiTheme="minorHAnsi" w:cstheme="minorHAnsi"/>
          <w:sz w:val="22"/>
          <w:szCs w:val="22"/>
        </w:rPr>
        <w:t>.a To discuss the installation of a flagpole.</w:t>
      </w:r>
      <w:r w:rsidR="00087909" w:rsidRPr="00D06E1F">
        <w:rPr>
          <w:rStyle w:val="s1"/>
          <w:rFonts w:asciiTheme="minorHAnsi" w:hAnsiTheme="minorHAnsi" w:cstheme="minorHAnsi"/>
          <w:sz w:val="22"/>
          <w:szCs w:val="22"/>
        </w:rPr>
        <w:t xml:space="preserve"> </w:t>
      </w:r>
    </w:p>
    <w:p w14:paraId="55EBC5B3" w14:textId="77777777" w:rsidR="00A276A4" w:rsidRPr="00D06E1F" w:rsidRDefault="00A276A4" w:rsidP="002A082C">
      <w:pPr>
        <w:spacing w:line="276" w:lineRule="auto"/>
        <w:ind w:left="360"/>
        <w:rPr>
          <w:rStyle w:val="s1"/>
          <w:rFonts w:asciiTheme="minorHAnsi" w:eastAsia="Arial" w:hAnsiTheme="minorHAnsi" w:cstheme="minorHAnsi"/>
          <w:sz w:val="22"/>
          <w:szCs w:val="22"/>
        </w:rPr>
      </w:pPr>
    </w:p>
    <w:p w14:paraId="727DF070" w14:textId="799F77D2" w:rsidR="00A276A4" w:rsidRPr="00A276A4" w:rsidRDefault="00B620AB" w:rsidP="00A276A4">
      <w:pPr>
        <w:numPr>
          <w:ilvl w:val="0"/>
          <w:numId w:val="3"/>
        </w:numPr>
        <w:spacing w:line="276" w:lineRule="auto"/>
        <w:rPr>
          <w:rStyle w:val="s1"/>
          <w:rFonts w:asciiTheme="minorHAnsi" w:eastAsia="Arial" w:hAnsiTheme="minorHAnsi" w:cstheme="minorHAnsi"/>
          <w:sz w:val="22"/>
          <w:szCs w:val="22"/>
        </w:rPr>
      </w:pPr>
      <w:r w:rsidRPr="00D06E1F">
        <w:rPr>
          <w:rStyle w:val="s1"/>
          <w:rFonts w:asciiTheme="minorHAnsi" w:hAnsiTheme="minorHAnsi" w:cstheme="minorHAnsi"/>
          <w:sz w:val="22"/>
          <w:szCs w:val="22"/>
        </w:rPr>
        <w:t>Planning</w:t>
      </w:r>
    </w:p>
    <w:p w14:paraId="75C4B4D6" w14:textId="77777777" w:rsidR="00A276A4" w:rsidRDefault="00A276A4" w:rsidP="00A276A4">
      <w:pPr>
        <w:spacing w:line="276" w:lineRule="auto"/>
        <w:ind w:left="720"/>
        <w:rPr>
          <w:rStyle w:val="s1"/>
          <w:rFonts w:asciiTheme="minorHAnsi" w:eastAsia="Arial" w:hAnsiTheme="minorHAnsi" w:cstheme="minorHAnsi"/>
          <w:sz w:val="22"/>
          <w:szCs w:val="22"/>
        </w:rPr>
      </w:pPr>
    </w:p>
    <w:p w14:paraId="0552D984" w14:textId="57855F7E" w:rsidR="00A276A4" w:rsidRDefault="00A276A4" w:rsidP="00FB6792">
      <w:pPr>
        <w:numPr>
          <w:ilvl w:val="0"/>
          <w:numId w:val="3"/>
        </w:numPr>
        <w:spacing w:line="276" w:lineRule="auto"/>
        <w:rPr>
          <w:rStyle w:val="s1"/>
          <w:rFonts w:asciiTheme="minorHAnsi" w:eastAsia="Arial" w:hAnsiTheme="minorHAnsi" w:cstheme="minorHAnsi"/>
          <w:sz w:val="22"/>
          <w:szCs w:val="22"/>
        </w:rPr>
      </w:pPr>
      <w:r>
        <w:rPr>
          <w:rStyle w:val="s1"/>
          <w:rFonts w:asciiTheme="minorHAnsi" w:eastAsia="Arial" w:hAnsiTheme="minorHAnsi" w:cstheme="minorHAnsi"/>
          <w:sz w:val="22"/>
          <w:szCs w:val="22"/>
        </w:rPr>
        <w:t>Jubilee celebrations</w:t>
      </w:r>
    </w:p>
    <w:p w14:paraId="3AB8252D" w14:textId="77777777" w:rsidR="00FB6792" w:rsidRDefault="00FB6792" w:rsidP="00FB6792">
      <w:pPr>
        <w:pStyle w:val="ListParagraph"/>
        <w:rPr>
          <w:rStyle w:val="s1"/>
          <w:rFonts w:asciiTheme="minorHAnsi" w:eastAsia="Arial" w:hAnsiTheme="minorHAnsi" w:cstheme="minorHAnsi"/>
          <w:sz w:val="22"/>
          <w:szCs w:val="22"/>
        </w:rPr>
      </w:pPr>
    </w:p>
    <w:p w14:paraId="32AD3ADE" w14:textId="02677198" w:rsidR="00FB6792" w:rsidRDefault="00FB6792" w:rsidP="00FB6792">
      <w:pPr>
        <w:numPr>
          <w:ilvl w:val="0"/>
          <w:numId w:val="3"/>
        </w:numPr>
        <w:spacing w:line="276" w:lineRule="auto"/>
        <w:rPr>
          <w:rStyle w:val="s1"/>
          <w:rFonts w:asciiTheme="minorHAnsi" w:eastAsia="Arial" w:hAnsiTheme="minorHAnsi" w:cstheme="minorHAnsi"/>
          <w:sz w:val="22"/>
          <w:szCs w:val="22"/>
        </w:rPr>
      </w:pPr>
      <w:r>
        <w:rPr>
          <w:rStyle w:val="s1"/>
          <w:rFonts w:asciiTheme="minorHAnsi" w:eastAsia="Arial" w:hAnsiTheme="minorHAnsi" w:cstheme="minorHAnsi"/>
          <w:sz w:val="22"/>
          <w:szCs w:val="22"/>
        </w:rPr>
        <w:t>Policy reviews</w:t>
      </w:r>
    </w:p>
    <w:p w14:paraId="557D94F5" w14:textId="49B6289C" w:rsidR="00FB6792" w:rsidRDefault="00FB6792" w:rsidP="00FB6792">
      <w:pPr>
        <w:spacing w:line="276" w:lineRule="auto"/>
        <w:rPr>
          <w:rStyle w:val="s1"/>
          <w:rFonts w:asciiTheme="minorHAnsi" w:eastAsia="Arial" w:hAnsiTheme="minorHAnsi" w:cstheme="minorHAnsi"/>
          <w:sz w:val="22"/>
          <w:szCs w:val="22"/>
        </w:rPr>
      </w:pPr>
      <w:r>
        <w:rPr>
          <w:rStyle w:val="s1"/>
          <w:rFonts w:asciiTheme="minorHAnsi" w:eastAsia="Arial" w:hAnsiTheme="minorHAnsi" w:cstheme="minorHAnsi"/>
          <w:sz w:val="22"/>
          <w:szCs w:val="22"/>
        </w:rPr>
        <w:t>10.a To review the annual cycle of business</w:t>
      </w:r>
    </w:p>
    <w:p w14:paraId="6C40C701" w14:textId="66E8511E" w:rsidR="00FB6792" w:rsidRDefault="00FB6792" w:rsidP="00FB6792">
      <w:pPr>
        <w:spacing w:line="276" w:lineRule="auto"/>
        <w:rPr>
          <w:rStyle w:val="s1"/>
          <w:rFonts w:asciiTheme="minorHAnsi" w:eastAsia="Arial" w:hAnsiTheme="minorHAnsi" w:cstheme="minorHAnsi"/>
          <w:sz w:val="22"/>
          <w:szCs w:val="22"/>
        </w:rPr>
      </w:pPr>
      <w:r>
        <w:rPr>
          <w:rStyle w:val="s1"/>
          <w:rFonts w:asciiTheme="minorHAnsi" w:eastAsia="Arial" w:hAnsiTheme="minorHAnsi" w:cstheme="minorHAnsi"/>
          <w:sz w:val="22"/>
          <w:szCs w:val="22"/>
        </w:rPr>
        <w:t xml:space="preserve">10. b </w:t>
      </w:r>
      <w:proofErr w:type="gramStart"/>
      <w:r>
        <w:rPr>
          <w:rStyle w:val="s1"/>
          <w:rFonts w:asciiTheme="minorHAnsi" w:eastAsia="Arial" w:hAnsiTheme="minorHAnsi" w:cstheme="minorHAnsi"/>
          <w:sz w:val="22"/>
          <w:szCs w:val="22"/>
        </w:rPr>
        <w:t>To</w:t>
      </w:r>
      <w:proofErr w:type="gramEnd"/>
      <w:r>
        <w:rPr>
          <w:rStyle w:val="s1"/>
          <w:rFonts w:asciiTheme="minorHAnsi" w:eastAsia="Arial" w:hAnsiTheme="minorHAnsi" w:cstheme="minorHAnsi"/>
          <w:sz w:val="22"/>
          <w:szCs w:val="22"/>
        </w:rPr>
        <w:t xml:space="preserve"> review the complaints procedure, FOI and DP Procedures.</w:t>
      </w:r>
    </w:p>
    <w:p w14:paraId="797CC79C" w14:textId="013AC6CD" w:rsidR="00FB6792" w:rsidRDefault="00FB6792" w:rsidP="00FB6792">
      <w:pPr>
        <w:spacing w:line="276" w:lineRule="auto"/>
        <w:rPr>
          <w:rStyle w:val="s1"/>
          <w:rFonts w:asciiTheme="minorHAnsi" w:eastAsia="Arial" w:hAnsiTheme="minorHAnsi" w:cstheme="minorHAnsi"/>
          <w:sz w:val="22"/>
          <w:szCs w:val="22"/>
        </w:rPr>
      </w:pPr>
      <w:r>
        <w:rPr>
          <w:rStyle w:val="s1"/>
          <w:rFonts w:asciiTheme="minorHAnsi" w:eastAsia="Arial" w:hAnsiTheme="minorHAnsi" w:cstheme="minorHAnsi"/>
          <w:sz w:val="22"/>
          <w:szCs w:val="22"/>
        </w:rPr>
        <w:t xml:space="preserve">10. c </w:t>
      </w:r>
      <w:proofErr w:type="gramStart"/>
      <w:r>
        <w:rPr>
          <w:rStyle w:val="s1"/>
          <w:rFonts w:asciiTheme="minorHAnsi" w:eastAsia="Arial" w:hAnsiTheme="minorHAnsi" w:cstheme="minorHAnsi"/>
          <w:sz w:val="22"/>
          <w:szCs w:val="22"/>
        </w:rPr>
        <w:t>To</w:t>
      </w:r>
      <w:proofErr w:type="gramEnd"/>
      <w:r>
        <w:rPr>
          <w:rStyle w:val="s1"/>
          <w:rFonts w:asciiTheme="minorHAnsi" w:eastAsia="Arial" w:hAnsiTheme="minorHAnsi" w:cstheme="minorHAnsi"/>
          <w:sz w:val="22"/>
          <w:szCs w:val="22"/>
        </w:rPr>
        <w:t xml:space="preserve"> review risk register</w:t>
      </w:r>
    </w:p>
    <w:p w14:paraId="00FBBD08" w14:textId="0E52A02E" w:rsidR="00FB6792" w:rsidRPr="00FB6792" w:rsidRDefault="00FB6792" w:rsidP="00FB6792">
      <w:pPr>
        <w:spacing w:line="276" w:lineRule="auto"/>
        <w:rPr>
          <w:rStyle w:val="s1"/>
          <w:rFonts w:asciiTheme="minorHAnsi" w:eastAsia="Arial" w:hAnsiTheme="minorHAnsi" w:cstheme="minorHAnsi"/>
          <w:sz w:val="22"/>
          <w:szCs w:val="22"/>
        </w:rPr>
      </w:pPr>
      <w:r>
        <w:rPr>
          <w:rStyle w:val="s1"/>
          <w:rFonts w:asciiTheme="minorHAnsi" w:eastAsia="Arial" w:hAnsiTheme="minorHAnsi" w:cstheme="minorHAnsi"/>
          <w:sz w:val="22"/>
          <w:szCs w:val="22"/>
        </w:rPr>
        <w:t>10. c to review progress with internal audit recommendations</w:t>
      </w:r>
    </w:p>
    <w:p w14:paraId="61927FD5" w14:textId="77777777" w:rsidR="00B620AB" w:rsidRPr="00D06E1F" w:rsidRDefault="00B620AB" w:rsidP="00B620AB">
      <w:pPr>
        <w:spacing w:line="276" w:lineRule="auto"/>
        <w:ind w:left="720"/>
        <w:rPr>
          <w:rStyle w:val="s1"/>
          <w:rFonts w:asciiTheme="minorHAnsi" w:eastAsia="Arial" w:hAnsiTheme="minorHAnsi" w:cstheme="minorHAnsi"/>
          <w:sz w:val="22"/>
          <w:szCs w:val="22"/>
        </w:rPr>
      </w:pPr>
    </w:p>
    <w:p w14:paraId="3FC40779" w14:textId="77777777" w:rsidR="00B620AB" w:rsidRPr="00D06E1F" w:rsidRDefault="00B620AB" w:rsidP="00B620AB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>Finance</w:t>
      </w:r>
    </w:p>
    <w:p w14:paraId="7AF6D721" w14:textId="13312994" w:rsidR="00B620AB" w:rsidRPr="00D06E1F" w:rsidRDefault="00B620AB" w:rsidP="00B620AB">
      <w:pPr>
        <w:widowControl w:val="0"/>
        <w:adjustRightInd w:val="0"/>
        <w:spacing w:line="276" w:lineRule="auto"/>
        <w:contextualSpacing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E77469">
        <w:rPr>
          <w:rFonts w:asciiTheme="minorHAnsi" w:eastAsia="Arial" w:hAnsiTheme="minorHAnsi" w:cstheme="minorHAnsi"/>
          <w:sz w:val="22"/>
          <w:szCs w:val="22"/>
        </w:rPr>
        <w:t>11</w:t>
      </w:r>
      <w:r w:rsidRPr="00D06E1F">
        <w:rPr>
          <w:rFonts w:asciiTheme="minorHAnsi" w:eastAsia="Arial" w:hAnsiTheme="minorHAnsi" w:cstheme="minorHAnsi"/>
          <w:sz w:val="22"/>
          <w:szCs w:val="22"/>
        </w:rPr>
        <w:t>.a</w:t>
      </w:r>
      <w:r w:rsidR="00FB6792">
        <w:rPr>
          <w:rFonts w:asciiTheme="minorHAnsi" w:eastAsia="Arial" w:hAnsiTheme="minorHAnsi" w:cstheme="minorHAnsi"/>
          <w:sz w:val="22"/>
          <w:szCs w:val="22"/>
        </w:rPr>
        <w:t xml:space="preserve"> To discuss the budget and reserves</w:t>
      </w:r>
    </w:p>
    <w:p w14:paraId="79C2C40E" w14:textId="3390341F" w:rsidR="00B620AB" w:rsidRPr="00D06E1F" w:rsidRDefault="00B620AB" w:rsidP="00B620AB">
      <w:pPr>
        <w:widowControl w:val="0"/>
        <w:adjustRightInd w:val="0"/>
        <w:spacing w:line="276" w:lineRule="auto"/>
        <w:contextualSpacing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E77469">
        <w:rPr>
          <w:rFonts w:asciiTheme="minorHAnsi" w:eastAsia="Arial" w:hAnsiTheme="minorHAnsi" w:cstheme="minorHAnsi"/>
          <w:sz w:val="22"/>
          <w:szCs w:val="22"/>
        </w:rPr>
        <w:t>11</w:t>
      </w:r>
      <w:r w:rsidRPr="00D06E1F">
        <w:rPr>
          <w:rFonts w:asciiTheme="minorHAnsi" w:eastAsia="Arial" w:hAnsiTheme="minorHAnsi" w:cstheme="minorHAnsi"/>
          <w:sz w:val="22"/>
          <w:szCs w:val="22"/>
        </w:rPr>
        <w:t>.c Annual review of</w:t>
      </w:r>
      <w:r w:rsidR="00FB6792">
        <w:rPr>
          <w:rFonts w:asciiTheme="minorHAnsi" w:eastAsia="Arial" w:hAnsiTheme="minorHAnsi" w:cstheme="minorHAnsi"/>
          <w:sz w:val="22"/>
          <w:szCs w:val="22"/>
        </w:rPr>
        <w:t xml:space="preserve"> asset register.</w:t>
      </w:r>
    </w:p>
    <w:p w14:paraId="1CE6D971" w14:textId="6492FEA9" w:rsidR="00B620AB" w:rsidRPr="00D06E1F" w:rsidRDefault="00B620AB" w:rsidP="00B620AB">
      <w:pPr>
        <w:widowControl w:val="0"/>
        <w:adjustRightInd w:val="0"/>
        <w:spacing w:line="276" w:lineRule="auto"/>
        <w:contextualSpacing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E77469">
        <w:rPr>
          <w:rFonts w:asciiTheme="minorHAnsi" w:eastAsia="Arial" w:hAnsiTheme="minorHAnsi" w:cstheme="minorHAnsi"/>
          <w:sz w:val="22"/>
          <w:szCs w:val="22"/>
        </w:rPr>
        <w:t>11</w:t>
      </w:r>
      <w:r w:rsidRPr="00D06E1F">
        <w:rPr>
          <w:rFonts w:asciiTheme="minorHAnsi" w:eastAsia="Arial" w:hAnsiTheme="minorHAnsi" w:cstheme="minorHAnsi"/>
          <w:sz w:val="22"/>
          <w:szCs w:val="22"/>
        </w:rPr>
        <w:t>.d Financial report</w:t>
      </w:r>
      <w:r w:rsidR="002B007B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24BB8716" w14:textId="5F5868B9" w:rsidR="00B620AB" w:rsidRDefault="00B620AB" w:rsidP="00B620AB">
      <w:pPr>
        <w:widowControl w:val="0"/>
        <w:adjustRightInd w:val="0"/>
        <w:spacing w:line="276" w:lineRule="auto"/>
        <w:contextualSpacing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 xml:space="preserve">     </w:t>
      </w:r>
      <w:r w:rsidR="00E77469">
        <w:rPr>
          <w:rFonts w:asciiTheme="minorHAnsi" w:eastAsia="Arial" w:hAnsiTheme="minorHAnsi" w:cstheme="minorHAnsi"/>
          <w:sz w:val="22"/>
          <w:szCs w:val="22"/>
        </w:rPr>
        <w:t>11</w:t>
      </w:r>
      <w:r w:rsidRPr="00D06E1F">
        <w:rPr>
          <w:rFonts w:asciiTheme="minorHAnsi" w:eastAsia="Arial" w:hAnsiTheme="minorHAnsi" w:cstheme="minorHAnsi"/>
          <w:sz w:val="22"/>
          <w:szCs w:val="22"/>
        </w:rPr>
        <w:t>.e Payments for approval</w:t>
      </w:r>
    </w:p>
    <w:p w14:paraId="53C8B887" w14:textId="77777777" w:rsidR="00B620AB" w:rsidRPr="00D06E1F" w:rsidRDefault="00B620AB" w:rsidP="00B620AB">
      <w:pPr>
        <w:pStyle w:val="ListParagraph"/>
        <w:rPr>
          <w:rFonts w:asciiTheme="minorHAnsi" w:eastAsia="Arial" w:hAnsiTheme="minorHAnsi" w:cstheme="minorHAnsi"/>
          <w:sz w:val="22"/>
          <w:szCs w:val="22"/>
        </w:rPr>
      </w:pPr>
    </w:p>
    <w:p w14:paraId="666F381E" w14:textId="3E998747" w:rsidR="00B620AB" w:rsidRPr="00D06E1F" w:rsidRDefault="00B620AB" w:rsidP="00895684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t>Police matters</w:t>
      </w:r>
    </w:p>
    <w:p w14:paraId="2585F6A4" w14:textId="77777777" w:rsidR="00B620AB" w:rsidRPr="00D06E1F" w:rsidRDefault="00B620AB" w:rsidP="00B620AB">
      <w:pPr>
        <w:pStyle w:val="ListParagraph"/>
        <w:rPr>
          <w:rFonts w:asciiTheme="minorHAnsi" w:eastAsia="Arial" w:hAnsiTheme="minorHAnsi" w:cstheme="minorHAnsi"/>
          <w:sz w:val="22"/>
          <w:szCs w:val="22"/>
        </w:rPr>
      </w:pPr>
    </w:p>
    <w:p w14:paraId="4735049C" w14:textId="7B687185" w:rsidR="00D06E1F" w:rsidRPr="00D06E1F" w:rsidRDefault="00D06E1F" w:rsidP="00895684">
      <w:pPr>
        <w:widowControl w:val="0"/>
        <w:numPr>
          <w:ilvl w:val="0"/>
          <w:numId w:val="3"/>
        </w:numPr>
        <w:adjustRightInd w:val="0"/>
        <w:spacing w:line="276" w:lineRule="auto"/>
        <w:contextualSpacing/>
        <w:textAlignment w:val="baseline"/>
        <w:rPr>
          <w:rFonts w:asciiTheme="minorHAnsi" w:eastAsia="Arial" w:hAnsiTheme="minorHAnsi" w:cstheme="minorHAnsi"/>
          <w:sz w:val="22"/>
          <w:szCs w:val="22"/>
        </w:rPr>
      </w:pPr>
      <w:r w:rsidRPr="00D06E1F">
        <w:rPr>
          <w:rFonts w:asciiTheme="minorHAnsi" w:eastAsia="Arial" w:hAnsiTheme="minorHAnsi" w:cstheme="minorHAnsi"/>
          <w:sz w:val="22"/>
          <w:szCs w:val="22"/>
        </w:rPr>
        <w:lastRenderedPageBreak/>
        <w:t>Date of next meeting</w:t>
      </w:r>
    </w:p>
    <w:p w14:paraId="127B8742" w14:textId="6AEB100A" w:rsidR="51CEB52F" w:rsidRDefault="51CEB52F" w:rsidP="51CEB52F">
      <w:pPr>
        <w:jc w:val="center"/>
      </w:pPr>
    </w:p>
    <w:p w14:paraId="5400FB93" w14:textId="1372D65F" w:rsidR="51CEB52F" w:rsidRDefault="51CEB52F" w:rsidP="51CEB52F">
      <w:pPr>
        <w:jc w:val="center"/>
      </w:pPr>
    </w:p>
    <w:p w14:paraId="4233840A" w14:textId="6A7E8EE1" w:rsidR="51CEB52F" w:rsidRDefault="51CEB52F" w:rsidP="51CEB52F">
      <w:pPr>
        <w:jc w:val="center"/>
      </w:pPr>
    </w:p>
    <w:p w14:paraId="5A25E364" w14:textId="22C09706" w:rsidR="51CEB52F" w:rsidRDefault="51CEB52F" w:rsidP="51CEB52F">
      <w:pPr>
        <w:jc w:val="center"/>
      </w:pPr>
    </w:p>
    <w:p w14:paraId="4660A47F" w14:textId="65042E78" w:rsidR="51CEB52F" w:rsidRDefault="51CEB52F" w:rsidP="51CEB52F">
      <w:pPr>
        <w:jc w:val="center"/>
      </w:pPr>
    </w:p>
    <w:p w14:paraId="012A32C2" w14:textId="77777777" w:rsidR="00AF1964" w:rsidRDefault="00AF1964" w:rsidP="00354F6F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0"/>
        </w:rPr>
      </w:pPr>
    </w:p>
    <w:p w14:paraId="412892C9" w14:textId="77777777" w:rsidR="00AF1964" w:rsidRDefault="00AF1964" w:rsidP="00354F6F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0"/>
        </w:rPr>
      </w:pPr>
    </w:p>
    <w:p w14:paraId="2294E194" w14:textId="77777777" w:rsidR="00AF1964" w:rsidRDefault="00AF1964" w:rsidP="00354F6F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0"/>
        </w:rPr>
      </w:pPr>
    </w:p>
    <w:p w14:paraId="6CEBE3C0" w14:textId="77777777" w:rsidR="00FE31B7" w:rsidRDefault="00FE31B7" w:rsidP="00FE31B7">
      <w:pPr>
        <w:widowControl w:val="0"/>
        <w:adjustRightInd w:val="0"/>
        <w:textAlignment w:val="baseline"/>
        <w:rPr>
          <w:rFonts w:ascii="Arial" w:hAnsi="Arial" w:cs="Arial"/>
          <w:sz w:val="22"/>
          <w:szCs w:val="20"/>
        </w:rPr>
        <w:sectPr w:rsidR="00FE31B7" w:rsidSect="00354F6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7F6066" w14:textId="35165607" w:rsidR="00841E46" w:rsidRPr="00797E68" w:rsidRDefault="00841E46" w:rsidP="00A201B1">
      <w:pPr>
        <w:rPr>
          <w:rFonts w:ascii="Arial" w:hAnsi="Arial" w:cs="Arial"/>
          <w:b/>
          <w:sz w:val="20"/>
          <w:szCs w:val="20"/>
        </w:rPr>
      </w:pPr>
      <w:r>
        <w:rPr>
          <w:rFonts w:ascii="Helvetica" w:hAnsi="Helvetica"/>
          <w:color w:val="333333"/>
          <w:sz w:val="23"/>
          <w:szCs w:val="23"/>
          <w:shd w:val="clear" w:color="auto" w:fill="FFFFFF"/>
        </w:rPr>
        <w:lastRenderedPageBreak/>
        <w:tab/>
      </w:r>
    </w:p>
    <w:p w14:paraId="7D0FE97F" w14:textId="77777777" w:rsidR="003B4A2E" w:rsidRDefault="003B4A2E"/>
    <w:sectPr w:rsidR="003B4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04BE7"/>
    <w:multiLevelType w:val="hybridMultilevel"/>
    <w:tmpl w:val="801AFB30"/>
    <w:lvl w:ilvl="0" w:tplc="E3B2D7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8279A"/>
    <w:multiLevelType w:val="hybridMultilevel"/>
    <w:tmpl w:val="B5E837DE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76B3514"/>
    <w:multiLevelType w:val="hybridMultilevel"/>
    <w:tmpl w:val="15E69B50"/>
    <w:lvl w:ilvl="0" w:tplc="FD042C40">
      <w:start w:val="12"/>
      <w:numFmt w:val="upperLetter"/>
      <w:lvlText w:val="%1."/>
      <w:lvlJc w:val="left"/>
      <w:pPr>
        <w:ind w:left="720" w:hanging="360"/>
      </w:pPr>
    </w:lvl>
    <w:lvl w:ilvl="1" w:tplc="14D4676A">
      <w:start w:val="1"/>
      <w:numFmt w:val="lowerLetter"/>
      <w:lvlText w:val="%2."/>
      <w:lvlJc w:val="left"/>
      <w:pPr>
        <w:ind w:left="1440" w:hanging="360"/>
      </w:pPr>
    </w:lvl>
    <w:lvl w:ilvl="2" w:tplc="C602C22A">
      <w:start w:val="1"/>
      <w:numFmt w:val="lowerRoman"/>
      <w:lvlText w:val="%3."/>
      <w:lvlJc w:val="right"/>
      <w:pPr>
        <w:ind w:left="2160" w:hanging="180"/>
      </w:pPr>
    </w:lvl>
    <w:lvl w:ilvl="3" w:tplc="5F022534">
      <w:start w:val="1"/>
      <w:numFmt w:val="decimal"/>
      <w:lvlText w:val="%4."/>
      <w:lvlJc w:val="left"/>
      <w:pPr>
        <w:ind w:left="2880" w:hanging="360"/>
      </w:pPr>
    </w:lvl>
    <w:lvl w:ilvl="4" w:tplc="8BD4A508">
      <w:start w:val="1"/>
      <w:numFmt w:val="lowerLetter"/>
      <w:lvlText w:val="%5."/>
      <w:lvlJc w:val="left"/>
      <w:pPr>
        <w:ind w:left="3600" w:hanging="360"/>
      </w:pPr>
    </w:lvl>
    <w:lvl w:ilvl="5" w:tplc="A9187274">
      <w:start w:val="1"/>
      <w:numFmt w:val="lowerRoman"/>
      <w:lvlText w:val="%6."/>
      <w:lvlJc w:val="right"/>
      <w:pPr>
        <w:ind w:left="4320" w:hanging="180"/>
      </w:pPr>
    </w:lvl>
    <w:lvl w:ilvl="6" w:tplc="4B5EEE14">
      <w:start w:val="1"/>
      <w:numFmt w:val="decimal"/>
      <w:lvlText w:val="%7."/>
      <w:lvlJc w:val="left"/>
      <w:pPr>
        <w:ind w:left="5040" w:hanging="360"/>
      </w:pPr>
    </w:lvl>
    <w:lvl w:ilvl="7" w:tplc="37401518">
      <w:start w:val="1"/>
      <w:numFmt w:val="lowerLetter"/>
      <w:lvlText w:val="%8."/>
      <w:lvlJc w:val="left"/>
      <w:pPr>
        <w:ind w:left="5760" w:hanging="360"/>
      </w:pPr>
    </w:lvl>
    <w:lvl w:ilvl="8" w:tplc="919EFB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B27F1"/>
    <w:multiLevelType w:val="hybridMultilevel"/>
    <w:tmpl w:val="BA666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06BC9"/>
    <w:multiLevelType w:val="hybridMultilevel"/>
    <w:tmpl w:val="E612FD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7457"/>
    <w:multiLevelType w:val="hybridMultilevel"/>
    <w:tmpl w:val="BA666D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92209"/>
    <w:multiLevelType w:val="hybridMultilevel"/>
    <w:tmpl w:val="225CA224"/>
    <w:lvl w:ilvl="0" w:tplc="4F723E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F6F"/>
    <w:rsid w:val="000047E0"/>
    <w:rsid w:val="00087909"/>
    <w:rsid w:val="000A11A1"/>
    <w:rsid w:val="000C1B81"/>
    <w:rsid w:val="000E5064"/>
    <w:rsid w:val="001135A2"/>
    <w:rsid w:val="00140701"/>
    <w:rsid w:val="00174448"/>
    <w:rsid w:val="001A51A0"/>
    <w:rsid w:val="001A6D4B"/>
    <w:rsid w:val="001C29F8"/>
    <w:rsid w:val="001C2EEE"/>
    <w:rsid w:val="001F72B2"/>
    <w:rsid w:val="00200DD6"/>
    <w:rsid w:val="00232B8F"/>
    <w:rsid w:val="002A082C"/>
    <w:rsid w:val="002B007B"/>
    <w:rsid w:val="002C3B58"/>
    <w:rsid w:val="002D7371"/>
    <w:rsid w:val="002E104A"/>
    <w:rsid w:val="002E146F"/>
    <w:rsid w:val="002F5913"/>
    <w:rsid w:val="00354F6F"/>
    <w:rsid w:val="00365787"/>
    <w:rsid w:val="00384913"/>
    <w:rsid w:val="00394BE1"/>
    <w:rsid w:val="003B26EF"/>
    <w:rsid w:val="003B4A2E"/>
    <w:rsid w:val="00405BBE"/>
    <w:rsid w:val="004167A6"/>
    <w:rsid w:val="00436650"/>
    <w:rsid w:val="0044082B"/>
    <w:rsid w:val="004539F0"/>
    <w:rsid w:val="00495BAC"/>
    <w:rsid w:val="004B4CD2"/>
    <w:rsid w:val="004B55A1"/>
    <w:rsid w:val="004C46C3"/>
    <w:rsid w:val="00512695"/>
    <w:rsid w:val="005331BF"/>
    <w:rsid w:val="00547323"/>
    <w:rsid w:val="00571976"/>
    <w:rsid w:val="005A0FC1"/>
    <w:rsid w:val="00612D38"/>
    <w:rsid w:val="00642252"/>
    <w:rsid w:val="00645664"/>
    <w:rsid w:val="00653BED"/>
    <w:rsid w:val="006723CD"/>
    <w:rsid w:val="006A3026"/>
    <w:rsid w:val="006F6895"/>
    <w:rsid w:val="00705817"/>
    <w:rsid w:val="007212D3"/>
    <w:rsid w:val="00763648"/>
    <w:rsid w:val="007E4F1F"/>
    <w:rsid w:val="00841E46"/>
    <w:rsid w:val="00895684"/>
    <w:rsid w:val="008C52BB"/>
    <w:rsid w:val="00930719"/>
    <w:rsid w:val="00952D8F"/>
    <w:rsid w:val="009B15B8"/>
    <w:rsid w:val="009D7E4B"/>
    <w:rsid w:val="00A069F3"/>
    <w:rsid w:val="00A201B1"/>
    <w:rsid w:val="00A247A3"/>
    <w:rsid w:val="00A276A4"/>
    <w:rsid w:val="00A515A7"/>
    <w:rsid w:val="00A6718A"/>
    <w:rsid w:val="00A71D4B"/>
    <w:rsid w:val="00A95B51"/>
    <w:rsid w:val="00AE1F6C"/>
    <w:rsid w:val="00AF1964"/>
    <w:rsid w:val="00B22311"/>
    <w:rsid w:val="00B3192C"/>
    <w:rsid w:val="00B40F03"/>
    <w:rsid w:val="00B620AB"/>
    <w:rsid w:val="00BD08BC"/>
    <w:rsid w:val="00BE1DED"/>
    <w:rsid w:val="00C42881"/>
    <w:rsid w:val="00C8257D"/>
    <w:rsid w:val="00C962BF"/>
    <w:rsid w:val="00CA1300"/>
    <w:rsid w:val="00CA3B9B"/>
    <w:rsid w:val="00CF1EBA"/>
    <w:rsid w:val="00D06E1F"/>
    <w:rsid w:val="00D30863"/>
    <w:rsid w:val="00D52647"/>
    <w:rsid w:val="00D61985"/>
    <w:rsid w:val="00D71F53"/>
    <w:rsid w:val="00D762E5"/>
    <w:rsid w:val="00D83FA7"/>
    <w:rsid w:val="00E20E35"/>
    <w:rsid w:val="00E516D8"/>
    <w:rsid w:val="00E77469"/>
    <w:rsid w:val="00E96C18"/>
    <w:rsid w:val="00F07451"/>
    <w:rsid w:val="00F521AB"/>
    <w:rsid w:val="00FA1E5F"/>
    <w:rsid w:val="00FB466C"/>
    <w:rsid w:val="00FB5BA0"/>
    <w:rsid w:val="00FB6792"/>
    <w:rsid w:val="00FC2D32"/>
    <w:rsid w:val="00FE31B7"/>
    <w:rsid w:val="00FF1ED5"/>
    <w:rsid w:val="51CEB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DADD70"/>
  <w15:docId w15:val="{527B046B-8437-8E44-A9A7-4EA8E048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F6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F6F"/>
    <w:pPr>
      <w:ind w:left="720"/>
      <w:contextualSpacing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s1">
    <w:name w:val="s1"/>
    <w:basedOn w:val="DefaultParagraphFont"/>
    <w:rsid w:val="00C42881"/>
  </w:style>
  <w:style w:type="paragraph" w:customStyle="1" w:styleId="p1">
    <w:name w:val="p1"/>
    <w:basedOn w:val="Normal"/>
    <w:rsid w:val="00841E46"/>
    <w:pPr>
      <w:ind w:left="90"/>
    </w:pPr>
    <w:rPr>
      <w:rFonts w:ascii="Helvetica Neue" w:hAnsi="Helvetica Neue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Leonie Browne</cp:lastModifiedBy>
  <cp:revision>2</cp:revision>
  <cp:lastPrinted>2019-06-10T08:28:00Z</cp:lastPrinted>
  <dcterms:created xsi:type="dcterms:W3CDTF">2022-02-05T09:43:00Z</dcterms:created>
  <dcterms:modified xsi:type="dcterms:W3CDTF">2022-02-05T09:43:00Z</dcterms:modified>
</cp:coreProperties>
</file>